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58E" w:rsidRDefault="00837640">
      <w:pPr>
        <w:rPr>
          <w:sz w:val="40"/>
          <w:szCs w:val="40"/>
        </w:rPr>
      </w:pPr>
      <w:r>
        <w:rPr>
          <w:sz w:val="40"/>
          <w:szCs w:val="40"/>
        </w:rPr>
        <w:t xml:space="preserve">Marion’s Garden HOA </w:t>
      </w:r>
      <w:r w:rsidR="006240B9">
        <w:rPr>
          <w:sz w:val="40"/>
          <w:szCs w:val="40"/>
        </w:rPr>
        <w:t xml:space="preserve">Annual </w:t>
      </w:r>
      <w:r>
        <w:rPr>
          <w:sz w:val="40"/>
          <w:szCs w:val="40"/>
        </w:rPr>
        <w:t>Meeting Minutes</w:t>
      </w:r>
    </w:p>
    <w:p w:rsidR="00837640" w:rsidRDefault="00837640">
      <w:r w:rsidRPr="00602A97">
        <w:t xml:space="preserve">The MGHOA </w:t>
      </w:r>
      <w:r w:rsidR="006240B9">
        <w:t xml:space="preserve">annual </w:t>
      </w:r>
      <w:r w:rsidR="004D2C1C">
        <w:t xml:space="preserve">meeting was held </w:t>
      </w:r>
      <w:r w:rsidR="00110E85">
        <w:t xml:space="preserve">Tuesday </w:t>
      </w:r>
      <w:r w:rsidR="000D7F50">
        <w:t>May 11, 2021</w:t>
      </w:r>
      <w:r w:rsidR="006240B9">
        <w:t>, at the Casey Tibbs Rodeo Center.  The meeting was called to order at 7:00 PM.  Board members p</w:t>
      </w:r>
      <w:r w:rsidRPr="00602A97">
        <w:t>resent were President Mike Weisgram,</w:t>
      </w:r>
      <w:r w:rsidR="000D7F50">
        <w:t xml:space="preserve"> Vice President Marlin </w:t>
      </w:r>
      <w:r w:rsidR="00507A91">
        <w:t>Roseland</w:t>
      </w:r>
      <w:r w:rsidR="000D7F50">
        <w:t>,</w:t>
      </w:r>
      <w:r w:rsidR="006240B9">
        <w:t xml:space="preserve"> </w:t>
      </w:r>
      <w:r w:rsidR="00EC11F4">
        <w:t xml:space="preserve">Secretary Todd Bowman, </w:t>
      </w:r>
      <w:r w:rsidR="006240B9">
        <w:t xml:space="preserve">and </w:t>
      </w:r>
      <w:r w:rsidR="00833A33">
        <w:t>B</w:t>
      </w:r>
      <w:r w:rsidRPr="00602A97">
        <w:t xml:space="preserve">oard </w:t>
      </w:r>
      <w:r w:rsidR="00833A33">
        <w:t>M</w:t>
      </w:r>
      <w:r w:rsidRPr="00602A97">
        <w:t>embers</w:t>
      </w:r>
      <w:r w:rsidR="004E50E3">
        <w:t xml:space="preserve"> Gary Johnson</w:t>
      </w:r>
      <w:r w:rsidR="00110E85">
        <w:t>,</w:t>
      </w:r>
      <w:r w:rsidR="00110E85" w:rsidRPr="00110E85">
        <w:t xml:space="preserve"> </w:t>
      </w:r>
      <w:r w:rsidR="00B60009">
        <w:t xml:space="preserve">Reg </w:t>
      </w:r>
      <w:r w:rsidR="00F570CA">
        <w:t>Nelsen</w:t>
      </w:r>
      <w:r w:rsidR="003C1694">
        <w:t xml:space="preserve"> </w:t>
      </w:r>
      <w:r w:rsidR="006240B9">
        <w:t>and</w:t>
      </w:r>
      <w:r w:rsidR="003C1694">
        <w:t xml:space="preserve"> </w:t>
      </w:r>
      <w:r w:rsidR="004F01A6">
        <w:t>Matt Mitchell</w:t>
      </w:r>
      <w:r w:rsidR="003C1694">
        <w:t>.</w:t>
      </w:r>
      <w:r w:rsidR="00E341F9">
        <w:t xml:space="preserve">  </w:t>
      </w:r>
      <w:r w:rsidR="000D7F50">
        <w:t xml:space="preserve">Treasurer James Walti </w:t>
      </w:r>
      <w:r w:rsidR="00D060FA">
        <w:t>was absent due to scheduling conflict.</w:t>
      </w:r>
    </w:p>
    <w:p w:rsidR="00602A97" w:rsidRDefault="000D7F50">
      <w:r>
        <w:t xml:space="preserve">Minutes of the September 2020 Annual Meeting were read.  Johnson moved to approve the minutes, </w:t>
      </w:r>
      <w:r w:rsidR="00507A91">
        <w:t>Nelsen</w:t>
      </w:r>
      <w:r>
        <w:t xml:space="preserve"> seconded.  Motion carried.  </w:t>
      </w:r>
      <w:r w:rsidR="0061788C">
        <w:t xml:space="preserve"> </w:t>
      </w:r>
    </w:p>
    <w:p w:rsidR="006240B9" w:rsidRPr="00670968" w:rsidRDefault="006240B9">
      <w:pPr>
        <w:rPr>
          <w:b/>
          <w:u w:val="single"/>
        </w:rPr>
      </w:pPr>
      <w:r w:rsidRPr="00670968">
        <w:rPr>
          <w:b/>
          <w:u w:val="single"/>
        </w:rPr>
        <w:t>President’s Message</w:t>
      </w:r>
    </w:p>
    <w:p w:rsidR="006240B9" w:rsidRPr="006240B9" w:rsidRDefault="006240B9">
      <w:r>
        <w:t xml:space="preserve">Weisgram </w:t>
      </w:r>
      <w:r w:rsidR="000D7F50">
        <w:t>welcomed everyone to the meeting.  It’s been reported that many dogs are just running loose in the neighborhood</w:t>
      </w:r>
      <w:r w:rsidR="00507A91">
        <w:t>,</w:t>
      </w:r>
      <w:r w:rsidR="000D7F50">
        <w:t xml:space="preserve"> and this not acceptable.  In addition, the covenants require all vehicles to be parked on the </w:t>
      </w:r>
      <w:r w:rsidR="00A9377A">
        <w:t>homeowners’</w:t>
      </w:r>
      <w:r w:rsidR="000D7F50">
        <w:t xml:space="preserve"> property and not permanently on the street.  The recent yard sale went well</w:t>
      </w:r>
      <w:r w:rsidR="00507A91">
        <w:t>,</w:t>
      </w:r>
      <w:r w:rsidR="000D7F50">
        <w:t xml:space="preserve"> and many homeowners had sales.</w:t>
      </w:r>
      <w:r w:rsidR="00F37DB1">
        <w:t xml:space="preserve">  Weisgram estimated that approximately 70% of the canal wall had been reinforced with tie backs.</w:t>
      </w:r>
      <w:r w:rsidR="000D7F50">
        <w:t xml:space="preserve">  </w:t>
      </w:r>
      <w:r>
        <w:t>The Board</w:t>
      </w:r>
      <w:r w:rsidR="0033569E">
        <w:t>’</w:t>
      </w:r>
      <w:r>
        <w:t xml:space="preserve">s major purpose is to ensure </w:t>
      </w:r>
      <w:r w:rsidR="003303E7">
        <w:t xml:space="preserve">residents follow </w:t>
      </w:r>
      <w:r>
        <w:t xml:space="preserve">our covenants and bylaws, so we can </w:t>
      </w:r>
      <w:r w:rsidR="003303E7">
        <w:t>ensure</w:t>
      </w:r>
      <w:r>
        <w:t xml:space="preserve"> quiet enjoyment in our development and protect our property values.</w:t>
      </w:r>
    </w:p>
    <w:p w:rsidR="00837640" w:rsidRPr="00602A97" w:rsidRDefault="006240B9">
      <w:r w:rsidRPr="00670968">
        <w:rPr>
          <w:b/>
          <w:u w:val="single"/>
        </w:rPr>
        <w:t>Treasurer’s Report</w:t>
      </w:r>
      <w:r w:rsidR="009B7494" w:rsidRPr="00670968">
        <w:rPr>
          <w:b/>
          <w:u w:val="single"/>
        </w:rPr>
        <w:t xml:space="preserve"> </w:t>
      </w:r>
      <w:r w:rsidR="00477E1D" w:rsidRPr="00670968">
        <w:rPr>
          <w:b/>
          <w:u w:val="single"/>
        </w:rPr>
        <w:br/>
      </w:r>
      <w:r w:rsidR="00477E1D">
        <w:rPr>
          <w:b/>
        </w:rPr>
        <w:br/>
      </w:r>
      <w:r w:rsidR="000D7F50">
        <w:t xml:space="preserve">MGHOA financials were provided in print.  </w:t>
      </w:r>
      <w:r w:rsidR="00507A91">
        <w:t>Weisgram</w:t>
      </w:r>
      <w:r w:rsidR="00F37DB1">
        <w:t xml:space="preserve"> briefly </w:t>
      </w:r>
      <w:r w:rsidR="006633B4">
        <w:t>reviewed the f</w:t>
      </w:r>
      <w:r w:rsidR="00837640" w:rsidRPr="00602A97">
        <w:t xml:space="preserve">inancials </w:t>
      </w:r>
      <w:r>
        <w:t xml:space="preserve">for </w:t>
      </w:r>
      <w:r w:rsidR="003303E7">
        <w:t>20</w:t>
      </w:r>
      <w:r w:rsidR="00507A91">
        <w:t>20</w:t>
      </w:r>
      <w:r w:rsidR="00F37DB1">
        <w:t>, highlighted some areas and revealed</w:t>
      </w:r>
      <w:r w:rsidR="001B2AD9">
        <w:t xml:space="preserve"> the balances in the accounts.  The budget for 2021 was also discussed in regard to some expenses being higher.  </w:t>
      </w:r>
      <w:r w:rsidR="003303E7">
        <w:t xml:space="preserve">The Canal Fund and the Long Term Dredge fund at the end of </w:t>
      </w:r>
      <w:r w:rsidR="00507A91">
        <w:t>2020</w:t>
      </w:r>
      <w:r w:rsidR="003303E7">
        <w:t xml:space="preserve"> each held $</w:t>
      </w:r>
      <w:r w:rsidR="00507A91">
        <w:t>40</w:t>
      </w:r>
      <w:r w:rsidR="001B2AD9">
        <w:t>,000</w:t>
      </w:r>
      <w:r w:rsidR="003303E7">
        <w:t xml:space="preserve">.  </w:t>
      </w:r>
      <w:r w:rsidR="006849A5">
        <w:t xml:space="preserve">At the end of </w:t>
      </w:r>
      <w:r w:rsidR="00507A91">
        <w:t>2020</w:t>
      </w:r>
      <w:r w:rsidR="006849A5">
        <w:t xml:space="preserve"> our Operating Account held $14,</w:t>
      </w:r>
      <w:r w:rsidR="001B2AD9">
        <w:t>379</w:t>
      </w:r>
      <w:r w:rsidR="003303E7">
        <w:t xml:space="preserve">.  </w:t>
      </w:r>
      <w:r w:rsidR="006849A5">
        <w:t xml:space="preserve">We are well within budget and our financials are in good shape.  </w:t>
      </w:r>
      <w:r w:rsidR="00507A91">
        <w:t xml:space="preserve">Barb </w:t>
      </w:r>
      <w:proofErr w:type="spellStart"/>
      <w:r w:rsidR="00507A91">
        <w:t>Bonhorst</w:t>
      </w:r>
      <w:proofErr w:type="spellEnd"/>
      <w:r w:rsidR="0033569E">
        <w:t xml:space="preserve"> </w:t>
      </w:r>
      <w:r w:rsidR="00B57F1C">
        <w:t>move</w:t>
      </w:r>
      <w:r w:rsidR="006633B4">
        <w:t>d</w:t>
      </w:r>
      <w:r w:rsidR="00E929D8">
        <w:t xml:space="preserve"> to accept the </w:t>
      </w:r>
      <w:r w:rsidR="006849A5">
        <w:t xml:space="preserve">Treasurer’s Report, and </w:t>
      </w:r>
      <w:r w:rsidR="00507A91">
        <w:t xml:space="preserve">Sandy </w:t>
      </w:r>
      <w:proofErr w:type="spellStart"/>
      <w:r w:rsidR="006406F2" w:rsidRPr="006406F2">
        <w:t>Zin</w:t>
      </w:r>
      <w:r w:rsidR="00507A91" w:rsidRPr="006406F2">
        <w:t>ter</w:t>
      </w:r>
      <w:proofErr w:type="spellEnd"/>
      <w:r w:rsidR="00507A91">
        <w:t xml:space="preserve"> </w:t>
      </w:r>
      <w:r w:rsidR="006849A5">
        <w:t xml:space="preserve">Seconded.  Motion Carried.  </w:t>
      </w:r>
      <w:r w:rsidR="00E87007" w:rsidRPr="00602A97">
        <w:t xml:space="preserve"> </w:t>
      </w:r>
    </w:p>
    <w:p w:rsidR="006849A5" w:rsidRPr="00670968" w:rsidRDefault="006849A5">
      <w:pPr>
        <w:rPr>
          <w:b/>
          <w:u w:val="single"/>
        </w:rPr>
      </w:pPr>
      <w:r w:rsidRPr="00670968">
        <w:rPr>
          <w:b/>
          <w:u w:val="single"/>
        </w:rPr>
        <w:t>Committee Reports</w:t>
      </w:r>
    </w:p>
    <w:p w:rsidR="000D7F50" w:rsidRDefault="006849A5">
      <w:r w:rsidRPr="00670968">
        <w:rPr>
          <w:b/>
        </w:rPr>
        <w:t>Architectural</w:t>
      </w:r>
      <w:r w:rsidRPr="006849A5">
        <w:t xml:space="preserve">: </w:t>
      </w:r>
      <w:r>
        <w:t xml:space="preserve">Dave Bonde reported </w:t>
      </w:r>
      <w:r w:rsidR="006406F2">
        <w:t>on the</w:t>
      </w:r>
      <w:r w:rsidR="000D7F50">
        <w:t xml:space="preserve"> projects this past year including the following:</w:t>
      </w:r>
    </w:p>
    <w:p w:rsidR="000D7F50" w:rsidRDefault="000D7F50">
      <w:r>
        <w:t>Pending: Noyes proposed a detached shed.  Currently under consideration.</w:t>
      </w:r>
    </w:p>
    <w:p w:rsidR="000D7F50" w:rsidRDefault="000D7F50">
      <w:r>
        <w:t>Approvals:</w:t>
      </w:r>
    </w:p>
    <w:p w:rsidR="005549E4" w:rsidRDefault="000D7F50">
      <w:pPr>
        <w:rPr>
          <w:b/>
        </w:rPr>
      </w:pPr>
      <w:r>
        <w:t>Clark – backyard landscaping and boat lift</w:t>
      </w:r>
      <w:r>
        <w:br/>
        <w:t>Bowman – hot tub</w:t>
      </w:r>
      <w:r>
        <w:br/>
      </w:r>
      <w:proofErr w:type="spellStart"/>
      <w:r>
        <w:t>Grittner</w:t>
      </w:r>
      <w:proofErr w:type="spellEnd"/>
      <w:r>
        <w:t xml:space="preserve"> – tree planting</w:t>
      </w:r>
      <w:r>
        <w:br/>
        <w:t>Morris – boat canopy</w:t>
      </w:r>
      <w:r>
        <w:br/>
        <w:t>Nelsen – rebuild deck</w:t>
      </w:r>
      <w:r>
        <w:br/>
      </w:r>
      <w:proofErr w:type="spellStart"/>
      <w:r w:rsidR="006406F2">
        <w:t>Zin</w:t>
      </w:r>
      <w:r>
        <w:t>ter</w:t>
      </w:r>
      <w:proofErr w:type="spellEnd"/>
      <w:r>
        <w:t xml:space="preserve"> – landscaping</w:t>
      </w:r>
      <w:r>
        <w:br/>
      </w:r>
      <w:proofErr w:type="spellStart"/>
      <w:r>
        <w:t>Le</w:t>
      </w:r>
      <w:r w:rsidR="006406F2">
        <w:t>i</w:t>
      </w:r>
      <w:r>
        <w:t>n</w:t>
      </w:r>
      <w:proofErr w:type="spellEnd"/>
      <w:r>
        <w:t xml:space="preserve"> – boat lift</w:t>
      </w:r>
      <w:r>
        <w:br/>
      </w:r>
      <w:proofErr w:type="spellStart"/>
      <w:r>
        <w:t>Bonhorst</w:t>
      </w:r>
      <w:proofErr w:type="spellEnd"/>
      <w:r>
        <w:t xml:space="preserve"> – garage extension</w:t>
      </w:r>
      <w:r>
        <w:br/>
        <w:t>Mad Mary’s – deck rebuild and hot tub</w:t>
      </w:r>
      <w:r>
        <w:br/>
      </w:r>
      <w:proofErr w:type="spellStart"/>
      <w:r>
        <w:t>Sieverding</w:t>
      </w:r>
      <w:proofErr w:type="spellEnd"/>
      <w:r>
        <w:t xml:space="preserve"> – landscaping</w:t>
      </w:r>
      <w:r>
        <w:br/>
      </w:r>
    </w:p>
    <w:p w:rsidR="0033569E" w:rsidRDefault="006849A5">
      <w:bookmarkStart w:id="0" w:name="_GoBack"/>
      <w:bookmarkEnd w:id="0"/>
      <w:r w:rsidRPr="00670968">
        <w:rPr>
          <w:b/>
        </w:rPr>
        <w:lastRenderedPageBreak/>
        <w:t>Parks</w:t>
      </w:r>
      <w:r>
        <w:t xml:space="preserve">: Mitchell reported on the three parks we own in the development, and </w:t>
      </w:r>
      <w:proofErr w:type="spellStart"/>
      <w:r w:rsidR="00670968">
        <w:t>Marso</w:t>
      </w:r>
      <w:proofErr w:type="spellEnd"/>
      <w:r w:rsidR="00670968">
        <w:t xml:space="preserve"> Lawn Service has done an excellent job maintaining them</w:t>
      </w:r>
      <w:r w:rsidR="00EB1F7A">
        <w:t xml:space="preserve"> so we contracted with him again</w:t>
      </w:r>
      <w:r w:rsidR="00670968">
        <w:t xml:space="preserve">. </w:t>
      </w:r>
      <w:r w:rsidR="00A7429B">
        <w:t xml:space="preserve"> Mitchell will turn on the sprinklers soon.  There was a question about the Private Property sign at Peterson Park.  This sign was placed based on a recommendation from our insurance carrier.  All members and guests of the MGHOA may use the parks.  Further improvement to the silt trap, moving of sprinkler heads, and painting were also discussed.  Phase I of the </w:t>
      </w:r>
      <w:r w:rsidR="00EB1F7A">
        <w:t xml:space="preserve">dirt work &amp; </w:t>
      </w:r>
      <w:r w:rsidR="00A7429B">
        <w:t xml:space="preserve">concrete on Railway Park was discussed, and bids are pending.  Dirt work, concrete sidewalk, pad, and repair of </w:t>
      </w:r>
      <w:r w:rsidR="00EB1F7A">
        <w:t xml:space="preserve">the </w:t>
      </w:r>
      <w:r w:rsidR="00A7429B">
        <w:t>ramp will be completed for better access and to improve drainage.  Phase II may include a covered structure for gatherings</w:t>
      </w:r>
      <w:r w:rsidR="00EB1F7A">
        <w:t xml:space="preserve"> in the future</w:t>
      </w:r>
      <w:r w:rsidR="00A7429B">
        <w:t>.</w:t>
      </w:r>
      <w:r w:rsidR="0033569E">
        <w:t xml:space="preserve"> </w:t>
      </w:r>
    </w:p>
    <w:p w:rsidR="00670968" w:rsidRDefault="00670968">
      <w:r>
        <w:rPr>
          <w:b/>
        </w:rPr>
        <w:t xml:space="preserve">Social: </w:t>
      </w:r>
      <w:r>
        <w:t xml:space="preserve">JoAnn Nelsen chairs the group, and </w:t>
      </w:r>
      <w:r w:rsidR="00A7429B">
        <w:t xml:space="preserve">she hopes to have an outdoor BBQ in August or September.  </w:t>
      </w:r>
      <w:r>
        <w:t xml:space="preserve"> </w:t>
      </w:r>
    </w:p>
    <w:p w:rsidR="00670968" w:rsidRDefault="00670968">
      <w:r w:rsidRPr="00670968">
        <w:rPr>
          <w:b/>
        </w:rPr>
        <w:t>Canal:</w:t>
      </w:r>
      <w:r>
        <w:rPr>
          <w:b/>
        </w:rPr>
        <w:t xml:space="preserve"> </w:t>
      </w:r>
      <w:r>
        <w:t>Weisgram reported that canal maintenance is our largest expense every year, and we typically budget $50,000</w:t>
      </w:r>
      <w:r w:rsidR="007B222D">
        <w:t xml:space="preserve"> for wall maintenance</w:t>
      </w:r>
      <w:r>
        <w:t xml:space="preserve">.  </w:t>
      </w:r>
      <w:r w:rsidR="00A7429B">
        <w:t>This year it will be more due to many areas need</w:t>
      </w:r>
      <w:r w:rsidR="00EB1F7A">
        <w:t>ing</w:t>
      </w:r>
      <w:r w:rsidR="00A7429B">
        <w:t xml:space="preserve"> tie backs and/or repair.  Weeds in the canal will be sprayed once the water temp reaches 55 degrees.  Nelsen will monitor the water temperature.  </w:t>
      </w:r>
      <w:r w:rsidR="007B222D">
        <w:t>The Board would appreciate contact from residents should they see evidence of growing weeds.  The Board always obtains a permit and notifies residents of spraying to ensure safety, although the chemical utilized now is much safer</w:t>
      </w:r>
      <w:r w:rsidR="003D7509">
        <w:t xml:space="preserve"> than the chemical used in the past.</w:t>
      </w:r>
    </w:p>
    <w:p w:rsidR="007B222D" w:rsidRDefault="007B222D">
      <w:r>
        <w:rPr>
          <w:b/>
        </w:rPr>
        <w:t xml:space="preserve">Website: </w:t>
      </w:r>
      <w:r>
        <w:t xml:space="preserve">Roseland is the web administer, </w:t>
      </w:r>
      <w:r w:rsidR="00A7429B">
        <w:t xml:space="preserve">and the website is </w:t>
      </w:r>
      <w:hyperlink r:id="rId4" w:history="1">
        <w:r w:rsidR="00A7429B" w:rsidRPr="00E0260C">
          <w:rPr>
            <w:rStyle w:val="Hyperlink"/>
          </w:rPr>
          <w:t>www.mymghoa.com</w:t>
        </w:r>
      </w:hyperlink>
      <w:r>
        <w:t>.</w:t>
      </w:r>
      <w:r w:rsidR="00A7429B">
        <w:t xml:space="preserve">  </w:t>
      </w:r>
    </w:p>
    <w:p w:rsidR="00EC11F4" w:rsidRDefault="007B222D">
      <w:r>
        <w:rPr>
          <w:b/>
        </w:rPr>
        <w:t>Unfinished</w:t>
      </w:r>
      <w:r w:rsidR="00957D71" w:rsidRPr="00957D71">
        <w:rPr>
          <w:b/>
        </w:rPr>
        <w:t xml:space="preserve"> Business</w:t>
      </w:r>
      <w:r w:rsidR="00957D71">
        <w:t>:</w:t>
      </w:r>
      <w:r w:rsidR="006633B4">
        <w:t xml:space="preserve"> </w:t>
      </w:r>
    </w:p>
    <w:p w:rsidR="00F22A45" w:rsidRDefault="00F22A45">
      <w:r>
        <w:t xml:space="preserve">VRBO status.  Currently there are none in the development, and they will not be allowed because commercial businesses are not allowed according to the covenants. </w:t>
      </w:r>
    </w:p>
    <w:p w:rsidR="00470877" w:rsidRDefault="00470877">
      <w:r>
        <w:t xml:space="preserve">Silt trap </w:t>
      </w:r>
      <w:r w:rsidR="00F22A45">
        <w:t>construction</w:t>
      </w:r>
      <w:r w:rsidR="007B222D">
        <w:t xml:space="preserve"> is </w:t>
      </w:r>
      <w:r w:rsidR="00F22A45">
        <w:t>mostly</w:t>
      </w:r>
      <w:r w:rsidR="007B222D">
        <w:t xml:space="preserve"> complete</w:t>
      </w:r>
      <w:r w:rsidR="00F22A45">
        <w:t xml:space="preserve"> with some additional landscaping upcoming and possible painting and cleanup.  </w:t>
      </w:r>
      <w:r w:rsidR="007B222D">
        <w:t xml:space="preserve">  </w:t>
      </w:r>
      <w:r w:rsidR="00A81F02">
        <w:t xml:space="preserve"> </w:t>
      </w:r>
      <w:r w:rsidR="00E279A6">
        <w:t xml:space="preserve">  </w:t>
      </w:r>
    </w:p>
    <w:p w:rsidR="007B222D" w:rsidRDefault="007B222D" w:rsidP="009E571C">
      <w:r>
        <w:t>Weisgram continues to purs</w:t>
      </w:r>
      <w:r w:rsidR="00F22A45">
        <w:t>u</w:t>
      </w:r>
      <w:r>
        <w:t>e cost sharing with the City of Fort Pierre regarding the dredging of the canal</w:t>
      </w:r>
      <w:r w:rsidR="00F22A45">
        <w:t>, and this will be attempted this year at some point</w:t>
      </w:r>
      <w:r>
        <w:t xml:space="preserve">.  </w:t>
      </w:r>
    </w:p>
    <w:p w:rsidR="00F22A45" w:rsidRDefault="007B222D" w:rsidP="009E571C">
      <w:r>
        <w:t xml:space="preserve">When the bridge over the river is being constructed, we will pursue use of a barge to dredge the mouth of the canal.  That’s the only feasible way to do it at this time.  Timeframe is estimated </w:t>
      </w:r>
      <w:r w:rsidR="00F22A45">
        <w:t xml:space="preserve">out to 2023 most likely.  </w:t>
      </w:r>
    </w:p>
    <w:p w:rsidR="0061788C" w:rsidRDefault="0061788C" w:rsidP="0061788C">
      <w:r w:rsidRPr="00957D71">
        <w:rPr>
          <w:b/>
        </w:rPr>
        <w:t>New business</w:t>
      </w:r>
      <w:r w:rsidRPr="00602A97">
        <w:t xml:space="preserve"> </w:t>
      </w:r>
    </w:p>
    <w:p w:rsidR="00911FF2" w:rsidRDefault="00F22A45">
      <w:r>
        <w:t xml:space="preserve">Noyes has requested to build a small detached shed on an existing concrete pad on their property.  A discussion was held amongst all members present, and pending any dissenting homeowners within 7 days of posting the minutes, it was determined that any home bordering the train tracks would have the flexibility to build a small shed or have a fence.  This decision is due to these structures and fences would not affect other property owners.  </w:t>
      </w:r>
    </w:p>
    <w:p w:rsidR="00F22A45" w:rsidRDefault="00F22A45">
      <w:proofErr w:type="spellStart"/>
      <w:r>
        <w:t>Szana</w:t>
      </w:r>
      <w:proofErr w:type="spellEnd"/>
      <w:r>
        <w:t xml:space="preserve"> lots have sold and a developer from Brookings, HMS Development, plans to build three twin homes.</w:t>
      </w:r>
    </w:p>
    <w:p w:rsidR="00F22A45" w:rsidRDefault="00F22A45">
      <w:r>
        <w:t>Reminder that dogs roaming the development are not allowed and cause problems with many owners regarding dog waste.  Also the member</w:t>
      </w:r>
      <w:r w:rsidR="00FE54A6">
        <w:t>s</w:t>
      </w:r>
      <w:r>
        <w:t xml:space="preserve"> are rem</w:t>
      </w:r>
      <w:r w:rsidR="00FE54A6">
        <w:t>inded about off-street parking.</w:t>
      </w:r>
    </w:p>
    <w:p w:rsidR="00FE54A6" w:rsidRDefault="00FE54A6">
      <w:r>
        <w:t>Cleanup day is scheduled for May 22, 9am at Railway Park.  Headed by Roseland.</w:t>
      </w:r>
    </w:p>
    <w:p w:rsidR="00FE54A6" w:rsidRDefault="00FE54A6">
      <w:r>
        <w:lastRenderedPageBreak/>
        <w:t xml:space="preserve">There was discussion about plants and trees near utility boxes, and the city has stated they need clearance to work on these without having to deal with plants and trees.  </w:t>
      </w:r>
    </w:p>
    <w:p w:rsidR="004F1857" w:rsidRDefault="004F1857">
      <w:r>
        <w:rPr>
          <w:b/>
        </w:rPr>
        <w:t>Concerns/Topics</w:t>
      </w:r>
    </w:p>
    <w:p w:rsidR="004F1857" w:rsidRDefault="004F1857">
      <w:r>
        <w:t>None were brought forward.</w:t>
      </w:r>
    </w:p>
    <w:p w:rsidR="004F1857" w:rsidRDefault="004F1857">
      <w:r>
        <w:rPr>
          <w:b/>
        </w:rPr>
        <w:t>Election of Officers</w:t>
      </w:r>
    </w:p>
    <w:p w:rsidR="004F1857" w:rsidRPr="004F1857" w:rsidRDefault="004F1857">
      <w:r>
        <w:t xml:space="preserve">Weisgram noted that </w:t>
      </w:r>
      <w:r w:rsidR="00F22A45">
        <w:t>Roseland and Mitchell’s</w:t>
      </w:r>
      <w:r>
        <w:t xml:space="preserve"> terms were up.</w:t>
      </w:r>
      <w:r w:rsidR="00F22A45">
        <w:t xml:space="preserve">  </w:t>
      </w:r>
      <w:r w:rsidR="00FE54A6">
        <w:t xml:space="preserve">Both indicated they would return.  </w:t>
      </w:r>
      <w:r w:rsidR="00F22A45">
        <w:t xml:space="preserve">Barb </w:t>
      </w:r>
      <w:proofErr w:type="spellStart"/>
      <w:r w:rsidR="00F22A45">
        <w:t>Bonhorst</w:t>
      </w:r>
      <w:proofErr w:type="spellEnd"/>
      <w:r w:rsidR="00F22A45">
        <w:t xml:space="preserve"> motioned to elect Roseland and Mitchell to another term on the Board.  Dave Bondi seconded.  </w:t>
      </w:r>
      <w:r>
        <w:t xml:space="preserve"> Motion Carried.</w:t>
      </w:r>
    </w:p>
    <w:p w:rsidR="003E676A" w:rsidRPr="00602A97" w:rsidRDefault="003E676A">
      <w:r w:rsidRPr="00602A97">
        <w:t xml:space="preserve">Being no further business, </w:t>
      </w:r>
      <w:r w:rsidR="004F1857">
        <w:t>m</w:t>
      </w:r>
      <w:r w:rsidRPr="00602A97">
        <w:t xml:space="preserve">eeting adjourned at </w:t>
      </w:r>
      <w:r w:rsidR="00D86872">
        <w:t>8</w:t>
      </w:r>
      <w:r w:rsidR="00110E85">
        <w:t>:</w:t>
      </w:r>
      <w:r w:rsidR="00832993">
        <w:t>1</w:t>
      </w:r>
      <w:r w:rsidR="00911FF2">
        <w:t>5</w:t>
      </w:r>
      <w:r w:rsidR="00110E85">
        <w:t xml:space="preserve"> </w:t>
      </w:r>
      <w:r w:rsidRPr="00602A97">
        <w:t>PM.</w:t>
      </w:r>
      <w:r w:rsidR="00FE54A6">
        <w:t xml:space="preserve">  </w:t>
      </w:r>
    </w:p>
    <w:p w:rsidR="00DB7777" w:rsidRDefault="00DB7777">
      <w:r w:rsidRPr="00602A97">
        <w:t xml:space="preserve">Submitted by </w:t>
      </w:r>
      <w:r w:rsidR="00212F96">
        <w:t>Todd Bowman</w:t>
      </w:r>
      <w:r w:rsidRPr="00602A97">
        <w:t xml:space="preserve"> MGHOA Secretary</w:t>
      </w:r>
    </w:p>
    <w:p w:rsidR="0048114E" w:rsidRDefault="00A3327F">
      <w:r>
        <w:rPr>
          <w:noProof/>
        </w:rPr>
        <w:drawing>
          <wp:inline distT="0" distB="0" distL="0" distR="0" wp14:anchorId="6100B7B8" wp14:editId="14981DFD">
            <wp:extent cx="1681321"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Todd Bowman.JPG"/>
                    <pic:cNvPicPr/>
                  </pic:nvPicPr>
                  <pic:blipFill>
                    <a:blip r:embed="rId5">
                      <a:extLst>
                        <a:ext uri="{28A0092B-C50C-407E-A947-70E740481C1C}">
                          <a14:useLocalDpi xmlns:a14="http://schemas.microsoft.com/office/drawing/2010/main" val="0"/>
                        </a:ext>
                      </a:extLst>
                    </a:blip>
                    <a:stretch>
                      <a:fillRect/>
                    </a:stretch>
                  </pic:blipFill>
                  <pic:spPr>
                    <a:xfrm>
                      <a:off x="0" y="0"/>
                      <a:ext cx="1824740" cy="785649"/>
                    </a:xfrm>
                    <a:prstGeom prst="rect">
                      <a:avLst/>
                    </a:prstGeom>
                  </pic:spPr>
                </pic:pic>
              </a:graphicData>
            </a:graphic>
          </wp:inline>
        </w:drawing>
      </w:r>
    </w:p>
    <w:p w:rsidR="00E41115" w:rsidRDefault="002719B8" w:rsidP="00D86872">
      <w:r>
        <w:t xml:space="preserve"> </w:t>
      </w:r>
    </w:p>
    <w:p w:rsidR="0048114E" w:rsidRDefault="0048114E"/>
    <w:p w:rsidR="0048114E" w:rsidRPr="00602A97" w:rsidRDefault="0048114E">
      <w:r>
        <w:t xml:space="preserve"> </w:t>
      </w:r>
    </w:p>
    <w:sectPr w:rsidR="0048114E" w:rsidRPr="00602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40"/>
    <w:rsid w:val="00030A71"/>
    <w:rsid w:val="00037159"/>
    <w:rsid w:val="00041BD1"/>
    <w:rsid w:val="000826DA"/>
    <w:rsid w:val="000A07CE"/>
    <w:rsid w:val="000A45F5"/>
    <w:rsid w:val="000A6207"/>
    <w:rsid w:val="000B019B"/>
    <w:rsid w:val="000B1765"/>
    <w:rsid w:val="000D1CA1"/>
    <w:rsid w:val="000D599E"/>
    <w:rsid w:val="000D7F50"/>
    <w:rsid w:val="000F5475"/>
    <w:rsid w:val="00110E85"/>
    <w:rsid w:val="00121420"/>
    <w:rsid w:val="00136CD9"/>
    <w:rsid w:val="00172234"/>
    <w:rsid w:val="00195D4B"/>
    <w:rsid w:val="001A0A11"/>
    <w:rsid w:val="001B2AD9"/>
    <w:rsid w:val="001E5440"/>
    <w:rsid w:val="00212F96"/>
    <w:rsid w:val="002574F1"/>
    <w:rsid w:val="002719B8"/>
    <w:rsid w:val="002A003A"/>
    <w:rsid w:val="002A2A06"/>
    <w:rsid w:val="002B2740"/>
    <w:rsid w:val="002D7CBC"/>
    <w:rsid w:val="002D7E86"/>
    <w:rsid w:val="002E6434"/>
    <w:rsid w:val="003303E7"/>
    <w:rsid w:val="0033569E"/>
    <w:rsid w:val="0034176B"/>
    <w:rsid w:val="00357C04"/>
    <w:rsid w:val="00391448"/>
    <w:rsid w:val="003B6CDA"/>
    <w:rsid w:val="003C1694"/>
    <w:rsid w:val="003D7509"/>
    <w:rsid w:val="003E676A"/>
    <w:rsid w:val="00404F0C"/>
    <w:rsid w:val="00433F2C"/>
    <w:rsid w:val="00470877"/>
    <w:rsid w:val="00477E1D"/>
    <w:rsid w:val="0048114E"/>
    <w:rsid w:val="004D2C1C"/>
    <w:rsid w:val="004D6560"/>
    <w:rsid w:val="004D658E"/>
    <w:rsid w:val="004E50E3"/>
    <w:rsid w:val="004F01A6"/>
    <w:rsid w:val="004F1857"/>
    <w:rsid w:val="00507A91"/>
    <w:rsid w:val="005371B3"/>
    <w:rsid w:val="005549E4"/>
    <w:rsid w:val="00584C2A"/>
    <w:rsid w:val="005D32CB"/>
    <w:rsid w:val="005D76D9"/>
    <w:rsid w:val="005E1A71"/>
    <w:rsid w:val="005E7698"/>
    <w:rsid w:val="00602A97"/>
    <w:rsid w:val="0061788C"/>
    <w:rsid w:val="006240B9"/>
    <w:rsid w:val="006406F2"/>
    <w:rsid w:val="006633B4"/>
    <w:rsid w:val="00670968"/>
    <w:rsid w:val="006849A5"/>
    <w:rsid w:val="006B1D46"/>
    <w:rsid w:val="006F0653"/>
    <w:rsid w:val="00715AC9"/>
    <w:rsid w:val="007170F4"/>
    <w:rsid w:val="007315E6"/>
    <w:rsid w:val="00767C70"/>
    <w:rsid w:val="007B222D"/>
    <w:rsid w:val="00813DD1"/>
    <w:rsid w:val="008200BB"/>
    <w:rsid w:val="00832993"/>
    <w:rsid w:val="00833A33"/>
    <w:rsid w:val="00837640"/>
    <w:rsid w:val="0084634E"/>
    <w:rsid w:val="00875382"/>
    <w:rsid w:val="00894DC3"/>
    <w:rsid w:val="00911FF2"/>
    <w:rsid w:val="00926F7A"/>
    <w:rsid w:val="00957D71"/>
    <w:rsid w:val="00960F20"/>
    <w:rsid w:val="009657F6"/>
    <w:rsid w:val="009A0366"/>
    <w:rsid w:val="009B7494"/>
    <w:rsid w:val="009C0535"/>
    <w:rsid w:val="009E571C"/>
    <w:rsid w:val="00A16C74"/>
    <w:rsid w:val="00A3327F"/>
    <w:rsid w:val="00A7429B"/>
    <w:rsid w:val="00A81F02"/>
    <w:rsid w:val="00A9377A"/>
    <w:rsid w:val="00A9468B"/>
    <w:rsid w:val="00AB3A3C"/>
    <w:rsid w:val="00AE4A8E"/>
    <w:rsid w:val="00AF2DB3"/>
    <w:rsid w:val="00B21D5A"/>
    <w:rsid w:val="00B22CAA"/>
    <w:rsid w:val="00B57F1C"/>
    <w:rsid w:val="00B60009"/>
    <w:rsid w:val="00BB4D54"/>
    <w:rsid w:val="00BB7B9D"/>
    <w:rsid w:val="00BC4865"/>
    <w:rsid w:val="00BC60F8"/>
    <w:rsid w:val="00C15525"/>
    <w:rsid w:val="00C40511"/>
    <w:rsid w:val="00C51E55"/>
    <w:rsid w:val="00C73380"/>
    <w:rsid w:val="00C93CF3"/>
    <w:rsid w:val="00CC7D55"/>
    <w:rsid w:val="00CD7926"/>
    <w:rsid w:val="00D060FA"/>
    <w:rsid w:val="00D2624C"/>
    <w:rsid w:val="00D74089"/>
    <w:rsid w:val="00D86872"/>
    <w:rsid w:val="00DB7777"/>
    <w:rsid w:val="00DF7167"/>
    <w:rsid w:val="00E00D76"/>
    <w:rsid w:val="00E1014F"/>
    <w:rsid w:val="00E11754"/>
    <w:rsid w:val="00E279A6"/>
    <w:rsid w:val="00E341F9"/>
    <w:rsid w:val="00E41115"/>
    <w:rsid w:val="00E87007"/>
    <w:rsid w:val="00E929D8"/>
    <w:rsid w:val="00EB1F7A"/>
    <w:rsid w:val="00EB3D0B"/>
    <w:rsid w:val="00EC11F4"/>
    <w:rsid w:val="00ED7847"/>
    <w:rsid w:val="00EE34DA"/>
    <w:rsid w:val="00EF7711"/>
    <w:rsid w:val="00F21307"/>
    <w:rsid w:val="00F22A45"/>
    <w:rsid w:val="00F37DB1"/>
    <w:rsid w:val="00F4500F"/>
    <w:rsid w:val="00F570CA"/>
    <w:rsid w:val="00F824D4"/>
    <w:rsid w:val="00FB43B7"/>
    <w:rsid w:val="00FE5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BC70"/>
  <w15:chartTrackingRefBased/>
  <w15:docId w15:val="{F0476B71-B3E4-4642-95EA-8515F560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2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www.mymgho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Todd Bowman</cp:lastModifiedBy>
  <cp:revision>12</cp:revision>
  <dcterms:created xsi:type="dcterms:W3CDTF">2021-05-13T19:45:00Z</dcterms:created>
  <dcterms:modified xsi:type="dcterms:W3CDTF">2021-06-09T21:53:00Z</dcterms:modified>
</cp:coreProperties>
</file>